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  <w:t>关于公开招聘人员《政审表》、《审批表》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  <w:t>填写的有关要求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各位考生：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 现将公开招聘人员《政审表》、《审批表》填写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有关要求通知如下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0"/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 </w:t>
      </w:r>
      <w:r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一、《政审表》填写要求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 1、本表须打印为正反面；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 2、表格中已经明确和填表说明已有描述的需要严格遵照执行；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3、表格背面“主要现实表现”由考生到学校或居委会（村委会）或用人单位填写并加盖公章；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4、表格背面“当地公安部门意见”由考生到户籍所在地派出所填写并加盖公章</w:t>
      </w:r>
      <w:r>
        <w:rPr>
          <w:rFonts w:hint="eastAsia" w:ascii="仿宋" w:eastAsia="仿宋"/>
          <w:b/>
          <w:bCs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（其中，栾城籍考生不需要本人办理，由</w:t>
      </w:r>
      <w:r>
        <w:rPr>
          <w:rFonts w:ascii="仿宋" w:eastAsia="仿宋"/>
          <w:b/>
          <w:bCs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eastAsia="仿宋"/>
          <w:b/>
          <w:bCs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公开招聘领导小组办公室统一办理）；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5、表格背面“招聘单位意见”、“政审单位意见”、“县市区人社部门意见”不需要考生填写。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二、《审批表》填写要求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1、本表不需要打印，只需填写电子版后发送电子邮件到lcrmyygkzp@126.com;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2、表中照片栏需要粘贴本人电子照片，照片要求：蓝底小二寸免冠近期彩照。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三、《政审表》、《审批表》填写的共同要求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考生只需填写表格的正面各栏，背面不需个人填写；所涉项目按以下有关要求填写：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姓名：按户籍证明上面的填写；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出生年月：格式为19XX.XX；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籍贯：自省市开始截止到村，没有村的截止到区；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政治面貌（时间）：若填写“群众”，则不用写时间，若填写“党员”，则要填写入党时间，格式同出生年月的填写要求；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毕业学校：填写最高学历学校；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学习形式：即最高学历学校的学习形式，如“全日制、自考、电大、成考、网络教育”，若不属于以上5种形式，此栏空出并询问院办；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所学专业：即最高学历学校毕业证上的专业，中专以下学历，此项不需填写；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学历学位：即最高学历学校的学历学位；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毕业时间：即最高学历学校的毕业时间，时间格式同上；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原工作单位：无工作单位的不用填写；有工作单位的填写工作单位名称；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原岗位类别：执行职称工资的填写“专技”，执行管理工资的填写“管理”，执行工人技术等级工资的填写“工勤”（具体可咨询原工作单位人事管理部门）；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聘用单位及岗位：聘用单位填写“石家庄市栾城人民医院”，岗位按招聘报名时申报的岗位填写；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招聘方式：公开招聘；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学历工作简历：从全日制学习开始写起，时间经历不能空缺，格式如下：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XX年XX月XX日至XX年XX月XX日 在XX 学习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XX年XX月XX日至XX年XX月XX日 待业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XX年XX月XX日至今在XX工作（须注明在编、人事代理或临时聘用)，此项有不清楚的请拨打联系电话询问；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家庭主要成员及重要社会关系：称谓按如下顺序填写“妻子（丈夫）、父亲、母亲、岳父（公公）、岳母（婆婆）、儿子、女儿”；工作单位及职务：XX单位职员、XX企业、XX工厂工人或XX单位退休或XX企业、XX工厂退休、务农、去世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注：此表为个人档案第一张入编表格，不得涂改损坏，请大家认真负责的填写，此表填写完毕盖章入档，不得调换。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四、其他要求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/>
          <w:bCs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/>
          <w:bCs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各考生在提交《政审表》的同时，须提交《报到证》；应届毕业生没有《报到证》的可暂时不提交。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                    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>   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公开招聘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栾城人民医院工作人员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领导小组办公室</w:t>
      </w:r>
    </w:p>
    <w:p>
      <w:pPr>
        <w:keepNext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bidi w:val="0"/>
        <w:spacing w:before="0" w:beforeAutospacing="0" w:after="0" w:afterAutospacing="0" w:line="660" w:lineRule="atLeast"/>
        <w:ind w:left="0" w:right="0" w:firstLine="64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                                  </w:t>
      </w:r>
      <w:r>
        <w:rPr>
          <w:rFonts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 2017.6.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bookmarkStart w:id="0" w:name="_GoBack"/>
      <w:bookmarkEnd w:id="0"/>
    </w:p>
    <w:p>
      <w:pPr>
        <w:rPr>
          <w:rFonts w:ascii="宋体"/>
        </w:rPr>
      </w:pPr>
    </w:p>
    <w:sectPr>
      <w:pgSz w:w="11907" w:h="16839"/>
      <w:pgMar w:top="1440" w:right="1080" w:bottom="1440" w:left="1080" w:header="851" w:footer="992" w:gutter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05B4749"/>
    <w:rsid w:val="4AAE71EE"/>
    <w:rsid w:val="4D6A00B6"/>
    <w:rsid w:val="5D22073C"/>
    <w:rsid w:val="65954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卫生局</Company>
  <Pages>4</Pages>
  <Words>1142</Words>
  <Characters>1196</Characters>
  <Lines>65</Lines>
  <Paragraphs>38</Paragraphs>
  <ScaleCrop>false</ScaleCrop>
  <LinksUpToDate>false</LinksUpToDate>
  <CharactersWithSpaces>1294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2017-06-08T03:06:00Z</dcterms:created>
  <dc:creator>pc</dc:creator>
  <cp:lastModifiedBy>Administrator</cp:lastModifiedBy>
  <dcterms:modified xsi:type="dcterms:W3CDTF">2017-06-10T08:34:50Z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